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7D8" w:rsidRPr="00E664C8" w:rsidRDefault="00845B09">
      <w:pPr>
        <w:rPr>
          <w:b/>
          <w:sz w:val="32"/>
          <w:szCs w:val="32"/>
        </w:rPr>
      </w:pPr>
      <w:r w:rsidRPr="00E664C8">
        <w:rPr>
          <w:b/>
          <w:sz w:val="32"/>
          <w:szCs w:val="32"/>
        </w:rPr>
        <w:t xml:space="preserve">Operation </w:t>
      </w:r>
      <w:r w:rsidR="003D3FDF">
        <w:rPr>
          <w:b/>
          <w:sz w:val="32"/>
          <w:szCs w:val="32"/>
        </w:rPr>
        <w:t>Gemini</w:t>
      </w:r>
    </w:p>
    <w:p w:rsidR="003021DA" w:rsidRDefault="00845B09">
      <w:r w:rsidRPr="003021DA">
        <w:rPr>
          <w:b/>
          <w:sz w:val="28"/>
          <w:szCs w:val="28"/>
        </w:rPr>
        <w:t>Situation</w:t>
      </w:r>
      <w:r w:rsidRPr="0070753C">
        <w:rPr>
          <w:b/>
        </w:rPr>
        <w:t>:</w:t>
      </w:r>
      <w:r>
        <w:t xml:space="preserve"> </w:t>
      </w:r>
    </w:p>
    <w:p w:rsidR="00845B09" w:rsidRDefault="00123E39">
      <w:r>
        <w:t xml:space="preserve">In late 1950, United Nations’ forces advanced far into North Korea. The North Korean army was routed and retreated into China attempting to regroup. </w:t>
      </w:r>
      <w:r w:rsidR="007C0BAB">
        <w:t xml:space="preserve">The Rules of Engagement had </w:t>
      </w:r>
      <w:r>
        <w:t xml:space="preserve">forbidden </w:t>
      </w:r>
      <w:r w:rsidR="007C0BAB">
        <w:t xml:space="preserve">United Nations’ forces from </w:t>
      </w:r>
      <w:r>
        <w:t>strik</w:t>
      </w:r>
      <w:r w:rsidR="007C0BAB">
        <w:t>ing</w:t>
      </w:r>
      <w:r>
        <w:t xml:space="preserve"> the North Koreas </w:t>
      </w:r>
      <w:r w:rsidR="007C0BAB">
        <w:t xml:space="preserve">on Chinese soil. </w:t>
      </w:r>
      <w:r>
        <w:t xml:space="preserve">On November 18, 1950, Corsair’s from the U.S.S. Leyte, stationed off the east coast of North Korea, </w:t>
      </w:r>
      <w:proofErr w:type="gramStart"/>
      <w:r>
        <w:t>were</w:t>
      </w:r>
      <w:proofErr w:type="gramEnd"/>
      <w:r>
        <w:t xml:space="preserve"> tasked with bombing two bridges joining China with North Korea near the city of </w:t>
      </w:r>
      <w:proofErr w:type="spellStart"/>
      <w:r>
        <w:t>Sinanju</w:t>
      </w:r>
      <w:proofErr w:type="spellEnd"/>
      <w:r>
        <w:t xml:space="preserve">. The Yalu bridges </w:t>
      </w:r>
      <w:r w:rsidR="007C0BAB">
        <w:t>had to be destroyed and no aircraft could cross into Chinese airspace or attack any targets on the Chinese side of the Yalu River, even if they fired at the Corsairs.</w:t>
      </w:r>
    </w:p>
    <w:p w:rsidR="00845B09" w:rsidRDefault="00845B09" w:rsidP="00E664C8">
      <w:pPr>
        <w:jc w:val="center"/>
        <w:rPr>
          <w:b/>
        </w:rPr>
      </w:pPr>
      <w:r w:rsidRPr="003021DA">
        <w:rPr>
          <w:b/>
        </w:rPr>
        <w:t xml:space="preserve">Figure 1: </w:t>
      </w:r>
      <w:r w:rsidR="00F251F8">
        <w:rPr>
          <w:b/>
        </w:rPr>
        <w:t>Yalu Bridges</w:t>
      </w:r>
    </w:p>
    <w:p w:rsidR="00F251F8" w:rsidRPr="003021DA" w:rsidRDefault="00D2293F" w:rsidP="00E664C8">
      <w:pPr>
        <w:jc w:val="center"/>
        <w:rPr>
          <w:b/>
        </w:rPr>
      </w:pPr>
      <w:r>
        <w:rPr>
          <w:b/>
          <w:noProof/>
        </w:rPr>
        <mc:AlternateContent>
          <mc:Choice Requires="wps">
            <w:drawing>
              <wp:anchor distT="0" distB="0" distL="114300" distR="114300" simplePos="0" relativeHeight="251675648" behindDoc="0" locked="0" layoutInCell="1" allowOverlap="1" wp14:anchorId="45B1DA65" wp14:editId="53143B7E">
                <wp:simplePos x="0" y="0"/>
                <wp:positionH relativeFrom="column">
                  <wp:posOffset>2628900</wp:posOffset>
                </wp:positionH>
                <wp:positionV relativeFrom="paragraph">
                  <wp:posOffset>2298065</wp:posOffset>
                </wp:positionV>
                <wp:extent cx="685165" cy="295275"/>
                <wp:effectExtent l="38100" t="38100" r="19685" b="28575"/>
                <wp:wrapNone/>
                <wp:docPr id="13" name="Straight Arrow Connector 13"/>
                <wp:cNvGraphicFramePr/>
                <a:graphic xmlns:a="http://schemas.openxmlformats.org/drawingml/2006/main">
                  <a:graphicData uri="http://schemas.microsoft.com/office/word/2010/wordprocessingShape">
                    <wps:wsp>
                      <wps:cNvCnPr/>
                      <wps:spPr>
                        <a:xfrm flipH="1" flipV="1">
                          <a:off x="0" y="0"/>
                          <a:ext cx="685165" cy="295275"/>
                        </a:xfrm>
                        <a:prstGeom prst="straightConnector1">
                          <a:avLst/>
                        </a:prstGeom>
                        <a:ln w="19050">
                          <a:solidFill>
                            <a:schemeClr val="bg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 o:spid="_x0000_s1026" type="#_x0000_t32" style="position:absolute;margin-left:207pt;margin-top:180.95pt;width:53.95pt;height:23.25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" strokecolor="white [3212]" strokeweight="1.5pt">
                <v:stroke endarrow="open"/>
              </v:shape>
            </w:pict>
          </mc:Fallback>
        </mc:AlternateContent>
      </w:r>
      <w:r w:rsidRPr="00F251F8">
        <w:rPr>
          <w:b/>
          <w:noProof/>
        </w:rPr>
        <mc:AlternateContent>
          <mc:Choice Requires="wps">
            <w:drawing>
              <wp:anchor distT="0" distB="0" distL="114300" distR="114300" simplePos="0" relativeHeight="251673600" behindDoc="0" locked="0" layoutInCell="1" allowOverlap="1" wp14:anchorId="50E660D7" wp14:editId="311DF3D2">
                <wp:simplePos x="0" y="0"/>
                <wp:positionH relativeFrom="column">
                  <wp:posOffset>3314700</wp:posOffset>
                </wp:positionH>
                <wp:positionV relativeFrom="paragraph">
                  <wp:posOffset>2431415</wp:posOffset>
                </wp:positionV>
                <wp:extent cx="1371600" cy="323850"/>
                <wp:effectExtent l="0" t="0" r="19050" b="1905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23850"/>
                        </a:xfrm>
                        <a:prstGeom prst="rect">
                          <a:avLst/>
                        </a:prstGeom>
                        <a:solidFill>
                          <a:srgbClr val="FFFFFF">
                            <a:alpha val="50000"/>
                          </a:srgbClr>
                        </a:solidFill>
                        <a:ln w="9525">
                          <a:solidFill>
                            <a:srgbClr val="000000"/>
                          </a:solidFill>
                          <a:miter lim="800000"/>
                          <a:headEnd/>
                          <a:tailEnd/>
                        </a:ln>
                      </wps:spPr>
                      <wps:txbx>
                        <w:txbxContent>
                          <w:p w:rsidR="00F251F8" w:rsidRPr="00F251F8" w:rsidRDefault="00F251F8" w:rsidP="00F251F8">
                            <w:pPr>
                              <w:jc w:val="center"/>
                              <w:rPr>
                                <w:b/>
                                <w:sz w:val="28"/>
                                <w:szCs w:val="28"/>
                              </w:rPr>
                            </w:pPr>
                            <w:r>
                              <w:rPr>
                                <w:b/>
                                <w:sz w:val="28"/>
                                <w:szCs w:val="28"/>
                              </w:rPr>
                              <w:t>Yalu Bridge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1pt;margin-top:191.45pt;width:108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">
                <v:fill opacity="32896f"/>
                <v:textbox>
                  <w:txbxContent>
                    <w:p w:rsidR="00F251F8" w:rsidRPr="00F251F8" w:rsidRDefault="00F251F8" w:rsidP="00F251F8">
                      <w:pPr>
                        <w:jc w:val="center"/>
                        <w:rPr>
                          <w:b/>
                          <w:sz w:val="28"/>
                          <w:szCs w:val="28"/>
                        </w:rPr>
                      </w:pPr>
                      <w:r>
                        <w:rPr>
                          <w:b/>
                          <w:sz w:val="28"/>
                          <w:szCs w:val="28"/>
                        </w:rPr>
                        <w:t>Yalu Bridge</w:t>
                      </w:r>
                    </w:p>
                  </w:txbxContent>
                </v:textbox>
              </v:shape>
            </w:pict>
          </mc:Fallback>
        </mc:AlternateContent>
      </w:r>
      <w:r w:rsidR="00F251F8" w:rsidRPr="00F251F8">
        <w:rPr>
          <w:b/>
          <w:noProof/>
        </w:rPr>
        <mc:AlternateContent>
          <mc:Choice Requires="wps">
            <w:drawing>
              <wp:anchor distT="0" distB="0" distL="114300" distR="114300" simplePos="0" relativeHeight="251671552" behindDoc="0" locked="0" layoutInCell="1" allowOverlap="1" wp14:anchorId="651F7F5A" wp14:editId="04658527">
                <wp:simplePos x="0" y="0"/>
                <wp:positionH relativeFrom="column">
                  <wp:posOffset>2809875</wp:posOffset>
                </wp:positionH>
                <wp:positionV relativeFrom="paragraph">
                  <wp:posOffset>1012190</wp:posOffset>
                </wp:positionV>
                <wp:extent cx="1371600" cy="323850"/>
                <wp:effectExtent l="0" t="0" r="19050" b="1905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23850"/>
                        </a:xfrm>
                        <a:prstGeom prst="rect">
                          <a:avLst/>
                        </a:prstGeom>
                        <a:solidFill>
                          <a:srgbClr val="FFFFFF">
                            <a:alpha val="50000"/>
                          </a:srgbClr>
                        </a:solidFill>
                        <a:ln w="9525">
                          <a:solidFill>
                            <a:srgbClr val="000000"/>
                          </a:solidFill>
                          <a:miter lim="800000"/>
                          <a:headEnd/>
                          <a:tailEnd/>
                        </a:ln>
                      </wps:spPr>
                      <wps:txbx>
                        <w:txbxContent>
                          <w:p w:rsidR="00F251F8" w:rsidRPr="00F251F8" w:rsidRDefault="00F251F8" w:rsidP="00F251F8">
                            <w:pPr>
                              <w:jc w:val="center"/>
                              <w:rPr>
                                <w:b/>
                                <w:sz w:val="28"/>
                                <w:szCs w:val="28"/>
                              </w:rPr>
                            </w:pPr>
                            <w:r>
                              <w:rPr>
                                <w:b/>
                                <w:sz w:val="28"/>
                                <w:szCs w:val="28"/>
                              </w:rPr>
                              <w:t>North Korea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21.25pt;margin-top:79.7pt;width:108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">
                <v:fill opacity="32896f"/>
                <v:textbox>
                  <w:txbxContent>
                    <w:p w:rsidR="00F251F8" w:rsidRPr="00F251F8" w:rsidRDefault="00F251F8" w:rsidP="00F251F8">
                      <w:pPr>
                        <w:jc w:val="center"/>
                        <w:rPr>
                          <w:b/>
                          <w:sz w:val="28"/>
                          <w:szCs w:val="28"/>
                        </w:rPr>
                      </w:pPr>
                      <w:r>
                        <w:rPr>
                          <w:b/>
                          <w:sz w:val="28"/>
                          <w:szCs w:val="28"/>
                        </w:rPr>
                        <w:t>North Korea</w:t>
                      </w:r>
                    </w:p>
                  </w:txbxContent>
                </v:textbox>
              </v:shape>
            </w:pict>
          </mc:Fallback>
        </mc:AlternateContent>
      </w:r>
      <w:r w:rsidR="00F251F8" w:rsidRPr="00F251F8">
        <w:rPr>
          <w:b/>
          <w:noProof/>
        </w:rPr>
        <mc:AlternateContent>
          <mc:Choice Requires="wps">
            <w:drawing>
              <wp:anchor distT="0" distB="0" distL="114300" distR="114300" simplePos="0" relativeHeight="251669504" behindDoc="0" locked="0" layoutInCell="1" allowOverlap="1" wp14:anchorId="59AB9938" wp14:editId="2721D67B">
                <wp:simplePos x="0" y="0"/>
                <wp:positionH relativeFrom="column">
                  <wp:posOffset>723900</wp:posOffset>
                </wp:positionH>
                <wp:positionV relativeFrom="paragraph">
                  <wp:posOffset>1676400</wp:posOffset>
                </wp:positionV>
                <wp:extent cx="971550" cy="323850"/>
                <wp:effectExtent l="0" t="0" r="19050" b="1905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323850"/>
                        </a:xfrm>
                        <a:prstGeom prst="rect">
                          <a:avLst/>
                        </a:prstGeom>
                        <a:solidFill>
                          <a:srgbClr val="FFFFFF">
                            <a:alpha val="50000"/>
                          </a:srgbClr>
                        </a:solidFill>
                        <a:ln w="9525">
                          <a:solidFill>
                            <a:srgbClr val="000000"/>
                          </a:solidFill>
                          <a:miter lim="800000"/>
                          <a:headEnd/>
                          <a:tailEnd/>
                        </a:ln>
                      </wps:spPr>
                      <wps:txbx>
                        <w:txbxContent>
                          <w:p w:rsidR="00F251F8" w:rsidRPr="00F251F8" w:rsidRDefault="00F251F8" w:rsidP="00F251F8">
                            <w:pPr>
                              <w:jc w:val="center"/>
                              <w:rPr>
                                <w:b/>
                                <w:sz w:val="28"/>
                                <w:szCs w:val="28"/>
                              </w:rPr>
                            </w:pPr>
                            <w:r w:rsidRPr="00F251F8">
                              <w:rPr>
                                <w:b/>
                                <w:sz w:val="28"/>
                                <w:szCs w:val="28"/>
                              </w:rPr>
                              <w:t>China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57pt;margin-top:132pt;width:7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">
                <v:fill opacity="32896f"/>
                <v:textbox>
                  <w:txbxContent>
                    <w:p w:rsidR="00F251F8" w:rsidRPr="00F251F8" w:rsidRDefault="00F251F8" w:rsidP="00F251F8">
                      <w:pPr>
                        <w:jc w:val="center"/>
                        <w:rPr>
                          <w:b/>
                          <w:sz w:val="28"/>
                          <w:szCs w:val="28"/>
                        </w:rPr>
                      </w:pPr>
                      <w:r w:rsidRPr="00F251F8">
                        <w:rPr>
                          <w:b/>
                          <w:sz w:val="28"/>
                          <w:szCs w:val="28"/>
                        </w:rPr>
                        <w:t>China</w:t>
                      </w:r>
                    </w:p>
                  </w:txbxContent>
                </v:textbox>
              </v:shape>
            </w:pict>
          </mc:Fallback>
        </mc:AlternateContent>
      </w:r>
      <w:r w:rsidR="00F251F8">
        <w:rPr>
          <w:b/>
          <w:noProof/>
        </w:rPr>
        <mc:AlternateContent>
          <mc:Choice Requires="wps">
            <w:drawing>
              <wp:anchor distT="0" distB="0" distL="114300" distR="114300" simplePos="0" relativeHeight="251667456" behindDoc="0" locked="0" layoutInCell="1" allowOverlap="1" wp14:anchorId="582DFE0E" wp14:editId="777842F6">
                <wp:simplePos x="0" y="0"/>
                <wp:positionH relativeFrom="column">
                  <wp:posOffset>1962150</wp:posOffset>
                </wp:positionH>
                <wp:positionV relativeFrom="paragraph">
                  <wp:posOffset>840740</wp:posOffset>
                </wp:positionV>
                <wp:extent cx="295275" cy="219075"/>
                <wp:effectExtent l="38100" t="0" r="28575" b="47625"/>
                <wp:wrapNone/>
                <wp:docPr id="9" name="Straight Arrow Connector 9"/>
                <wp:cNvGraphicFramePr/>
                <a:graphic xmlns:a="http://schemas.openxmlformats.org/drawingml/2006/main">
                  <a:graphicData uri="http://schemas.microsoft.com/office/word/2010/wordprocessingShape">
                    <wps:wsp>
                      <wps:cNvCnPr/>
                      <wps:spPr>
                        <a:xfrm flipH="1">
                          <a:off x="0" y="0"/>
                          <a:ext cx="295275" cy="219075"/>
                        </a:xfrm>
                        <a:prstGeom prst="straightConnector1">
                          <a:avLst/>
                        </a:prstGeom>
                        <a:ln w="19050">
                          <a:solidFill>
                            <a:schemeClr val="bg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style="position:absolute;margin-left:154.5pt;margin-top:66.2pt;width:23.25pt;height:17.2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" strokecolor="white [3212]" strokeweight="1.5pt">
                <v:stroke endarrow="open"/>
              </v:shape>
            </w:pict>
          </mc:Fallback>
        </mc:AlternateContent>
      </w:r>
      <w:r w:rsidR="00F251F8" w:rsidRPr="00F251F8">
        <w:rPr>
          <w:b/>
          <w:noProof/>
        </w:rPr>
        <mc:AlternateContent>
          <mc:Choice Requires="wps">
            <w:drawing>
              <wp:anchor distT="0" distB="0" distL="114300" distR="114300" simplePos="0" relativeHeight="251666432" behindDoc="0" locked="0" layoutInCell="1" allowOverlap="1" wp14:anchorId="5BADDC70" wp14:editId="37EEA54E">
                <wp:simplePos x="0" y="0"/>
                <wp:positionH relativeFrom="column">
                  <wp:posOffset>2066925</wp:posOffset>
                </wp:positionH>
                <wp:positionV relativeFrom="paragraph">
                  <wp:posOffset>552450</wp:posOffset>
                </wp:positionV>
                <wp:extent cx="923925" cy="285750"/>
                <wp:effectExtent l="0" t="0" r="28575"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285750"/>
                        </a:xfrm>
                        <a:prstGeom prst="rect">
                          <a:avLst/>
                        </a:prstGeom>
                        <a:solidFill>
                          <a:srgbClr val="FFFFFF">
                            <a:alpha val="50000"/>
                          </a:srgbClr>
                        </a:solidFill>
                        <a:ln w="9525">
                          <a:solidFill>
                            <a:srgbClr val="000000"/>
                          </a:solidFill>
                          <a:miter lim="800000"/>
                          <a:headEnd/>
                          <a:tailEnd/>
                        </a:ln>
                      </wps:spPr>
                      <wps:txbx>
                        <w:txbxContent>
                          <w:p w:rsidR="00F251F8" w:rsidRPr="00F251F8" w:rsidRDefault="00F251F8" w:rsidP="00F251F8">
                            <w:pPr>
                              <w:jc w:val="center"/>
                              <w:rPr>
                                <w:b/>
                                <w:sz w:val="28"/>
                                <w:szCs w:val="28"/>
                              </w:rPr>
                            </w:pPr>
                            <w:r w:rsidRPr="00F251F8">
                              <w:rPr>
                                <w:b/>
                                <w:sz w:val="28"/>
                                <w:szCs w:val="28"/>
                              </w:rPr>
                              <w:t>Border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62.75pt;margin-top:43.5pt;width:72.75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">
                <v:fill opacity="32896f"/>
                <v:textbox>
                  <w:txbxContent>
                    <w:p w:rsidR="00F251F8" w:rsidRPr="00F251F8" w:rsidRDefault="00F251F8" w:rsidP="00F251F8">
                      <w:pPr>
                        <w:jc w:val="center"/>
                        <w:rPr>
                          <w:b/>
                          <w:sz w:val="28"/>
                          <w:szCs w:val="28"/>
                        </w:rPr>
                      </w:pPr>
                      <w:r w:rsidRPr="00F251F8">
                        <w:rPr>
                          <w:b/>
                          <w:sz w:val="28"/>
                          <w:szCs w:val="28"/>
                        </w:rPr>
                        <w:t>Border</w:t>
                      </w:r>
                    </w:p>
                  </w:txbxContent>
                </v:textbox>
              </v:shape>
            </w:pict>
          </mc:Fallback>
        </mc:AlternateContent>
      </w:r>
      <w:r>
        <w:rPr>
          <w:b/>
          <w:noProof/>
        </w:rPr>
        <w:drawing>
          <wp:inline distT="0" distB="0" distL="0" distR="0">
            <wp:extent cx="5962650" cy="39528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62650" cy="3952875"/>
                    </a:xfrm>
                    <a:prstGeom prst="rect">
                      <a:avLst/>
                    </a:prstGeom>
                    <a:noFill/>
                    <a:ln>
                      <a:noFill/>
                    </a:ln>
                  </pic:spPr>
                </pic:pic>
              </a:graphicData>
            </a:graphic>
          </wp:inline>
        </w:drawing>
      </w:r>
    </w:p>
    <w:p w:rsidR="00845B09" w:rsidRPr="003021DA" w:rsidRDefault="00845B09">
      <w:pPr>
        <w:rPr>
          <w:b/>
          <w:sz w:val="28"/>
          <w:szCs w:val="28"/>
        </w:rPr>
      </w:pPr>
      <w:r w:rsidRPr="003021DA">
        <w:rPr>
          <w:b/>
          <w:sz w:val="28"/>
          <w:szCs w:val="28"/>
        </w:rPr>
        <w:t>Mission Objective</w:t>
      </w:r>
      <w:r w:rsidR="0070753C" w:rsidRPr="003021DA">
        <w:rPr>
          <w:b/>
          <w:sz w:val="28"/>
          <w:szCs w:val="28"/>
        </w:rPr>
        <w:t>s</w:t>
      </w:r>
      <w:r w:rsidRPr="003021DA">
        <w:rPr>
          <w:b/>
          <w:sz w:val="28"/>
          <w:szCs w:val="28"/>
        </w:rPr>
        <w:t>:</w:t>
      </w:r>
    </w:p>
    <w:p w:rsidR="00845B09" w:rsidRDefault="008970B5">
      <w:r>
        <w:t xml:space="preserve">This mission is adapted from the Yalu bridge strike. </w:t>
      </w:r>
      <w:r w:rsidR="00845B09">
        <w:t xml:space="preserve">The 87th </w:t>
      </w:r>
      <w:r w:rsidR="006679C7">
        <w:t xml:space="preserve">(v) Fighter Squadron, </w:t>
      </w:r>
      <w:r w:rsidR="00845B09">
        <w:t xml:space="preserve">along with </w:t>
      </w:r>
      <w:r w:rsidR="009D74A2">
        <w:t>1031st</w:t>
      </w:r>
      <w:r w:rsidR="006679C7">
        <w:t xml:space="preserve"> </w:t>
      </w:r>
      <w:r>
        <w:t>Fighter</w:t>
      </w:r>
      <w:r w:rsidR="006679C7">
        <w:t xml:space="preserve"> Squadron</w:t>
      </w:r>
      <w:r w:rsidR="00891240">
        <w:t xml:space="preserve"> attached to the 1067 Carrier Task Force,</w:t>
      </w:r>
      <w:r w:rsidR="009D74A2">
        <w:t xml:space="preserve"> </w:t>
      </w:r>
      <w:r>
        <w:t>is tasked with destroying the two southernmost bridges that cross the Yalu River to prevent the Korean army from crossing the river back into Korea.</w:t>
      </w:r>
    </w:p>
    <w:p w:rsidR="00E664C8" w:rsidRDefault="00E664C8">
      <w:pPr>
        <w:rPr>
          <w:b/>
        </w:rPr>
      </w:pPr>
      <w:r>
        <w:rPr>
          <w:b/>
        </w:rPr>
        <w:br w:type="page"/>
      </w:r>
    </w:p>
    <w:p w:rsidR="00454774" w:rsidRPr="003021DA" w:rsidRDefault="00454774">
      <w:pPr>
        <w:rPr>
          <w:b/>
          <w:sz w:val="28"/>
          <w:szCs w:val="28"/>
        </w:rPr>
      </w:pPr>
      <w:r w:rsidRPr="003021DA">
        <w:rPr>
          <w:b/>
          <w:sz w:val="28"/>
          <w:szCs w:val="28"/>
        </w:rPr>
        <w:lastRenderedPageBreak/>
        <w:t>Primary targets:</w:t>
      </w:r>
    </w:p>
    <w:p w:rsidR="00E664C8" w:rsidRDefault="00E664C8" w:rsidP="00E664C8">
      <w:pPr>
        <w:jc w:val="center"/>
        <w:rPr>
          <w:b/>
        </w:rPr>
      </w:pPr>
      <w:r>
        <w:rPr>
          <w:b/>
        </w:rPr>
        <w:t xml:space="preserve">Figure 2: </w:t>
      </w:r>
      <w:r w:rsidR="005A0EAE">
        <w:rPr>
          <w:b/>
        </w:rPr>
        <w:t>Yalu Bridge</w:t>
      </w:r>
      <w:r>
        <w:rPr>
          <w:b/>
        </w:rPr>
        <w:t xml:space="preserve"> Targets</w:t>
      </w:r>
    </w:p>
    <w:p w:rsidR="00E664C8" w:rsidRPr="0070753C" w:rsidRDefault="0061376F">
      <w:pPr>
        <w:rPr>
          <w:b/>
        </w:rPr>
      </w:pPr>
      <w:r>
        <w:rPr>
          <w:b/>
          <w:noProof/>
        </w:rPr>
        <w:drawing>
          <wp:inline distT="0" distB="0" distL="0" distR="0">
            <wp:extent cx="5943600" cy="46577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657725"/>
                    </a:xfrm>
                    <a:prstGeom prst="rect">
                      <a:avLst/>
                    </a:prstGeom>
                    <a:noFill/>
                    <a:ln>
                      <a:noFill/>
                    </a:ln>
                  </pic:spPr>
                </pic:pic>
              </a:graphicData>
            </a:graphic>
          </wp:inline>
        </w:drawing>
      </w:r>
    </w:p>
    <w:p w:rsidR="001625E2" w:rsidRPr="003021DA" w:rsidRDefault="00454774" w:rsidP="00347148">
      <w:pPr>
        <w:spacing w:after="120"/>
        <w:ind w:left="720"/>
        <w:rPr>
          <w:b/>
        </w:rPr>
      </w:pPr>
      <w:r w:rsidRPr="003021DA">
        <w:rPr>
          <w:b/>
        </w:rPr>
        <w:t>87th:</w:t>
      </w:r>
    </w:p>
    <w:p w:rsidR="00F83755" w:rsidRDefault="001625E2" w:rsidP="0061376F">
      <w:pPr>
        <w:spacing w:after="0"/>
      </w:pPr>
      <w:r>
        <w:tab/>
      </w:r>
      <w:bookmarkStart w:id="0" w:name="_GoBack"/>
      <w:r w:rsidR="00F83755">
        <w:t>Jackal</w:t>
      </w:r>
      <w:r>
        <w:t xml:space="preserve">: </w:t>
      </w:r>
      <w:r w:rsidR="0061376F">
        <w:t>South Yalu Bridge</w:t>
      </w:r>
    </w:p>
    <w:p w:rsidR="001625E2" w:rsidRDefault="00F83755" w:rsidP="0061376F">
      <w:pPr>
        <w:spacing w:after="0"/>
      </w:pPr>
      <w:r>
        <w:tab/>
        <w:t>Wildcat: Escort</w:t>
      </w:r>
    </w:p>
    <w:p w:rsidR="001625E2" w:rsidRPr="003021DA" w:rsidRDefault="009D74A2" w:rsidP="00347148">
      <w:pPr>
        <w:spacing w:after="120"/>
        <w:ind w:left="720"/>
        <w:rPr>
          <w:b/>
        </w:rPr>
      </w:pPr>
      <w:r>
        <w:rPr>
          <w:b/>
        </w:rPr>
        <w:t>1031st</w:t>
      </w:r>
      <w:r w:rsidR="00454774" w:rsidRPr="003021DA">
        <w:rPr>
          <w:b/>
        </w:rPr>
        <w:t>:</w:t>
      </w:r>
      <w:r w:rsidR="0070753C" w:rsidRPr="003021DA">
        <w:rPr>
          <w:b/>
        </w:rPr>
        <w:t xml:space="preserve"> </w:t>
      </w:r>
    </w:p>
    <w:p w:rsidR="00454774" w:rsidRDefault="001625E2" w:rsidP="00347148">
      <w:pPr>
        <w:spacing w:after="120"/>
      </w:pPr>
      <w:r>
        <w:tab/>
      </w:r>
      <w:r w:rsidR="00F83755">
        <w:t>Hornet</w:t>
      </w:r>
      <w:r>
        <w:t xml:space="preserve">: </w:t>
      </w:r>
      <w:r w:rsidR="0061376F">
        <w:t>North Yalu Bridge</w:t>
      </w:r>
    </w:p>
    <w:bookmarkEnd w:id="0"/>
    <w:p w:rsidR="001625E2" w:rsidRPr="003021DA" w:rsidRDefault="00011FE0" w:rsidP="00347148">
      <w:pPr>
        <w:spacing w:after="120"/>
        <w:rPr>
          <w:b/>
          <w:sz w:val="28"/>
          <w:szCs w:val="28"/>
        </w:rPr>
      </w:pPr>
      <w:r>
        <w:rPr>
          <w:b/>
          <w:sz w:val="28"/>
          <w:szCs w:val="28"/>
        </w:rPr>
        <w:t xml:space="preserve">Air </w:t>
      </w:r>
      <w:r w:rsidR="00884F75" w:rsidRPr="003021DA">
        <w:rPr>
          <w:b/>
          <w:sz w:val="28"/>
          <w:szCs w:val="28"/>
        </w:rPr>
        <w:t>Threats:</w:t>
      </w:r>
    </w:p>
    <w:p w:rsidR="00884F75" w:rsidRDefault="00884F75" w:rsidP="00884F75">
      <w:r w:rsidRPr="00BD2790">
        <w:rPr>
          <w:rFonts w:ascii="Calibri" w:hAnsi="Calibri" w:cs="Calibri"/>
          <w:color w:val="000000"/>
        </w:rPr>
        <w:t>The following squadrons are operating in the Korean Theater</w:t>
      </w:r>
      <w:r>
        <w:rPr>
          <w:rFonts w:ascii="Calibri" w:hAnsi="Calibri" w:cs="Calibri"/>
          <w:color w:val="000000"/>
        </w:rPr>
        <w:t xml:space="preserve"> in the </w:t>
      </w:r>
      <w:proofErr w:type="spellStart"/>
      <w:r w:rsidR="0061376F">
        <w:rPr>
          <w:rFonts w:ascii="Helvetica" w:eastAsia="Times New Roman" w:hAnsi="Helvetica" w:cs="Helvetica"/>
          <w:color w:val="262626"/>
          <w:sz w:val="20"/>
          <w:szCs w:val="20"/>
        </w:rPr>
        <w:t>Sinanju</w:t>
      </w:r>
      <w:proofErr w:type="spellEnd"/>
      <w:r>
        <w:rPr>
          <w:rFonts w:ascii="Calibri" w:hAnsi="Calibri" w:cs="Calibri"/>
          <w:color w:val="000000"/>
        </w:rPr>
        <w:t xml:space="preserve"> vicinity</w:t>
      </w:r>
      <w:r w:rsidRPr="00BD2790">
        <w:rPr>
          <w:rFonts w:ascii="Calibri" w:hAnsi="Calibri" w:cs="Calibri"/>
          <w:color w:val="000000"/>
        </w:rPr>
        <w:t>:</w:t>
      </w:r>
    </w:p>
    <w:p w:rsidR="00884F75" w:rsidRPr="00E85A9F" w:rsidRDefault="000921E7" w:rsidP="00884F75">
      <w:pPr>
        <w:spacing w:after="0" w:line="240" w:lineRule="auto"/>
        <w:ind w:left="720"/>
        <w:rPr>
          <w:b/>
        </w:rPr>
      </w:pPr>
      <w:proofErr w:type="spellStart"/>
      <w:r>
        <w:rPr>
          <w:b/>
        </w:rPr>
        <w:t>Uiju</w:t>
      </w:r>
      <w:proofErr w:type="spellEnd"/>
      <w:r>
        <w:rPr>
          <w:b/>
        </w:rPr>
        <w:t xml:space="preserve"> </w:t>
      </w:r>
      <w:r w:rsidR="00884F75" w:rsidRPr="00E85A9F">
        <w:rPr>
          <w:b/>
        </w:rPr>
        <w:t>Airbase</w:t>
      </w:r>
    </w:p>
    <w:p w:rsidR="00884F75" w:rsidRDefault="000921E7" w:rsidP="00810782">
      <w:pPr>
        <w:spacing w:after="120"/>
        <w:ind w:left="720"/>
      </w:pPr>
      <w:proofErr w:type="gramStart"/>
      <w:r>
        <w:t>4981st</w:t>
      </w:r>
      <w:r w:rsidR="00884F75">
        <w:t xml:space="preserve"> Fighter Squadron; Mig-21MF; 18 airframes; Elite Pilots.</w:t>
      </w:r>
      <w:proofErr w:type="gramEnd"/>
    </w:p>
    <w:p w:rsidR="00884F75" w:rsidRPr="00E11B20" w:rsidRDefault="000921E7" w:rsidP="00884F75">
      <w:pPr>
        <w:spacing w:after="0" w:line="240" w:lineRule="auto"/>
        <w:ind w:left="720"/>
        <w:rPr>
          <w:b/>
        </w:rPr>
      </w:pPr>
      <w:proofErr w:type="spellStart"/>
      <w:r>
        <w:rPr>
          <w:b/>
        </w:rPr>
        <w:t>Panghyon</w:t>
      </w:r>
      <w:proofErr w:type="spellEnd"/>
      <w:r w:rsidR="00884F75" w:rsidRPr="00E11B20">
        <w:rPr>
          <w:b/>
        </w:rPr>
        <w:t xml:space="preserve"> Airbase</w:t>
      </w:r>
    </w:p>
    <w:p w:rsidR="00884F75" w:rsidRDefault="00884F75" w:rsidP="00810782">
      <w:pPr>
        <w:spacing w:after="120"/>
        <w:ind w:left="720"/>
      </w:pPr>
      <w:proofErr w:type="gramStart"/>
      <w:r>
        <w:t>49</w:t>
      </w:r>
      <w:r w:rsidR="000921E7">
        <w:t>7</w:t>
      </w:r>
      <w:r>
        <w:t>9th Fighter Squadron; Mig-29A; 18 airframes; Elite pilots.</w:t>
      </w:r>
      <w:proofErr w:type="gramEnd"/>
    </w:p>
    <w:p w:rsidR="00884F75" w:rsidRPr="002E47C9" w:rsidRDefault="000921E7" w:rsidP="00884F75">
      <w:pPr>
        <w:spacing w:after="0" w:line="240" w:lineRule="auto"/>
        <w:ind w:left="720"/>
        <w:rPr>
          <w:b/>
        </w:rPr>
      </w:pPr>
      <w:proofErr w:type="spellStart"/>
      <w:r>
        <w:rPr>
          <w:b/>
        </w:rPr>
        <w:lastRenderedPageBreak/>
        <w:t>Taech’on</w:t>
      </w:r>
      <w:proofErr w:type="spellEnd"/>
      <w:r w:rsidR="00884F75" w:rsidRPr="002E47C9">
        <w:rPr>
          <w:b/>
        </w:rPr>
        <w:t xml:space="preserve"> Airbase</w:t>
      </w:r>
    </w:p>
    <w:p w:rsidR="00002ADD" w:rsidRDefault="00002ADD" w:rsidP="00810782">
      <w:pPr>
        <w:spacing w:after="120" w:line="240" w:lineRule="auto"/>
        <w:ind w:left="720"/>
      </w:pPr>
      <w:proofErr w:type="gramStart"/>
      <w:r>
        <w:t>49</w:t>
      </w:r>
      <w:r w:rsidR="000921E7">
        <w:t>80</w:t>
      </w:r>
      <w:r>
        <w:t>t</w:t>
      </w:r>
      <w:r w:rsidR="000921E7">
        <w:t>h</w:t>
      </w:r>
      <w:r>
        <w:t xml:space="preserve"> Fighter Squadron; Mig-23ML; 18 airframes; Elite Pilots.</w:t>
      </w:r>
      <w:proofErr w:type="gramEnd"/>
    </w:p>
    <w:p w:rsidR="00884F75" w:rsidRPr="00011FE0" w:rsidRDefault="00884F75" w:rsidP="00884F75">
      <w:pPr>
        <w:rPr>
          <w:b/>
          <w:sz w:val="28"/>
          <w:szCs w:val="28"/>
        </w:rPr>
      </w:pPr>
      <w:r w:rsidRPr="00011FE0">
        <w:rPr>
          <w:b/>
          <w:sz w:val="28"/>
          <w:szCs w:val="28"/>
        </w:rPr>
        <w:t>Ground Threats:</w:t>
      </w:r>
    </w:p>
    <w:p w:rsidR="00884F75" w:rsidRPr="008868D5" w:rsidRDefault="00884F75" w:rsidP="00884F75">
      <w:r w:rsidRPr="008868D5">
        <w:t xml:space="preserve">In addition to AAA, the following </w:t>
      </w:r>
      <w:r>
        <w:t>air defense squadrons are stationed in the target area:</w:t>
      </w:r>
    </w:p>
    <w:tbl>
      <w:tblPr>
        <w:tblStyle w:val="TableGrid"/>
        <w:tblW w:w="0" w:type="auto"/>
        <w:tblInd w:w="720" w:type="dxa"/>
        <w:tblLook w:val="04A0" w:firstRow="1" w:lastRow="0" w:firstColumn="1" w:lastColumn="0" w:noHBand="0" w:noVBand="1"/>
      </w:tblPr>
      <w:tblGrid>
        <w:gridCol w:w="1458"/>
        <w:gridCol w:w="1350"/>
        <w:gridCol w:w="3820"/>
        <w:gridCol w:w="2228"/>
      </w:tblGrid>
      <w:tr w:rsidR="00884F75" w:rsidTr="009E5CA1">
        <w:tc>
          <w:tcPr>
            <w:tcW w:w="1458" w:type="dxa"/>
          </w:tcPr>
          <w:p w:rsidR="00884F75" w:rsidRDefault="00884F75" w:rsidP="009E5CA1">
            <w:r>
              <w:t>Squadron</w:t>
            </w:r>
          </w:p>
        </w:tc>
        <w:tc>
          <w:tcPr>
            <w:tcW w:w="1350" w:type="dxa"/>
          </w:tcPr>
          <w:p w:rsidR="00884F75" w:rsidRDefault="00884F75" w:rsidP="009E5CA1">
            <w:r>
              <w:t>Threat</w:t>
            </w:r>
          </w:p>
        </w:tc>
        <w:tc>
          <w:tcPr>
            <w:tcW w:w="3820" w:type="dxa"/>
          </w:tcPr>
          <w:p w:rsidR="00884F75" w:rsidRDefault="00884F75" w:rsidP="009E5CA1">
            <w:r>
              <w:t>Location</w:t>
            </w:r>
          </w:p>
        </w:tc>
        <w:tc>
          <w:tcPr>
            <w:tcW w:w="2228" w:type="dxa"/>
          </w:tcPr>
          <w:p w:rsidR="00884F75" w:rsidRDefault="00884F75" w:rsidP="009E5CA1">
            <w:r>
              <w:t>Comment</w:t>
            </w:r>
          </w:p>
        </w:tc>
      </w:tr>
      <w:tr w:rsidR="00884F75" w:rsidTr="009E5CA1">
        <w:tc>
          <w:tcPr>
            <w:tcW w:w="1458" w:type="dxa"/>
          </w:tcPr>
          <w:p w:rsidR="00884F75" w:rsidRDefault="008829F7" w:rsidP="009D74A2">
            <w:r>
              <w:t>500</w:t>
            </w:r>
            <w:r w:rsidR="009D74A2">
              <w:t>2nd</w:t>
            </w:r>
          </w:p>
        </w:tc>
        <w:tc>
          <w:tcPr>
            <w:tcW w:w="1350" w:type="dxa"/>
          </w:tcPr>
          <w:p w:rsidR="00884F75" w:rsidRDefault="00884F75" w:rsidP="008829F7">
            <w:r>
              <w:t>SA-</w:t>
            </w:r>
            <w:r w:rsidR="008829F7">
              <w:t>3</w:t>
            </w:r>
          </w:p>
        </w:tc>
        <w:tc>
          <w:tcPr>
            <w:tcW w:w="3820" w:type="dxa"/>
          </w:tcPr>
          <w:p w:rsidR="00884F75" w:rsidRDefault="009D74A2" w:rsidP="009D74A2">
            <w:r>
              <w:t>8.0</w:t>
            </w:r>
            <w:r w:rsidR="00884F75">
              <w:t xml:space="preserve"> mi </w:t>
            </w:r>
            <w:r>
              <w:t>east</w:t>
            </w:r>
            <w:r w:rsidR="00884F75">
              <w:t xml:space="preserve"> of target</w:t>
            </w:r>
          </w:p>
        </w:tc>
        <w:tc>
          <w:tcPr>
            <w:tcW w:w="2228" w:type="dxa"/>
          </w:tcPr>
          <w:p w:rsidR="00884F75" w:rsidRDefault="00884F75" w:rsidP="009E5CA1">
            <w:r>
              <w:t>Elite</w:t>
            </w:r>
          </w:p>
        </w:tc>
      </w:tr>
      <w:tr w:rsidR="00884F75" w:rsidTr="009E5CA1">
        <w:tc>
          <w:tcPr>
            <w:tcW w:w="1458" w:type="dxa"/>
          </w:tcPr>
          <w:p w:rsidR="00884F75" w:rsidRDefault="009D74A2" w:rsidP="009D74A2">
            <w:r>
              <w:t>1433rd</w:t>
            </w:r>
          </w:p>
        </w:tc>
        <w:tc>
          <w:tcPr>
            <w:tcW w:w="1350" w:type="dxa"/>
          </w:tcPr>
          <w:p w:rsidR="00884F75" w:rsidRDefault="00884F75" w:rsidP="009E5CA1">
            <w:r>
              <w:t>SA-3</w:t>
            </w:r>
          </w:p>
        </w:tc>
        <w:tc>
          <w:tcPr>
            <w:tcW w:w="3820" w:type="dxa"/>
          </w:tcPr>
          <w:p w:rsidR="00884F75" w:rsidRDefault="009D74A2" w:rsidP="009D74A2">
            <w:r>
              <w:t>5</w:t>
            </w:r>
            <w:r w:rsidR="00011FE0">
              <w:t>.0</w:t>
            </w:r>
            <w:r w:rsidR="00884F75">
              <w:t xml:space="preserve"> mi </w:t>
            </w:r>
            <w:r>
              <w:t>east</w:t>
            </w:r>
            <w:r w:rsidR="00884F75">
              <w:t xml:space="preserve"> of target</w:t>
            </w:r>
          </w:p>
        </w:tc>
        <w:tc>
          <w:tcPr>
            <w:tcW w:w="2228" w:type="dxa"/>
          </w:tcPr>
          <w:p w:rsidR="00884F75" w:rsidRDefault="008829F7" w:rsidP="009E5CA1">
            <w:r>
              <w:t>Elite</w:t>
            </w:r>
          </w:p>
        </w:tc>
      </w:tr>
    </w:tbl>
    <w:p w:rsidR="00884F75" w:rsidRPr="00011FE0" w:rsidRDefault="00884F75" w:rsidP="00810782">
      <w:pPr>
        <w:spacing w:before="120"/>
        <w:rPr>
          <w:b/>
          <w:sz w:val="28"/>
          <w:szCs w:val="28"/>
        </w:rPr>
      </w:pPr>
      <w:r w:rsidRPr="00011FE0">
        <w:rPr>
          <w:b/>
          <w:sz w:val="28"/>
          <w:szCs w:val="28"/>
        </w:rPr>
        <w:t>Enemy Activity:</w:t>
      </w:r>
    </w:p>
    <w:p w:rsidR="00884F75" w:rsidRDefault="009D74A2" w:rsidP="00884F75">
      <w:r>
        <w:t>The allied advance has disrupted normal flights.</w:t>
      </w:r>
      <w:r w:rsidR="00884F75">
        <w:t xml:space="preserve"> Primary threats are Mig-21</w:t>
      </w:r>
      <w:r>
        <w:t xml:space="preserve">MFs, </w:t>
      </w:r>
      <w:r w:rsidR="00884F75">
        <w:t>Mig-23</w:t>
      </w:r>
      <w:r>
        <w:t>MLs, and</w:t>
      </w:r>
      <w:r w:rsidR="00884F75">
        <w:t xml:space="preserve"> Mig-29A</w:t>
      </w:r>
      <w:r>
        <w:t>s.</w:t>
      </w:r>
      <w:r w:rsidR="00884F75">
        <w:t xml:space="preserve"> </w:t>
      </w:r>
      <w:r>
        <w:t>Expect any combination of the remaining aircraft to scramble and intercept.</w:t>
      </w:r>
    </w:p>
    <w:p w:rsidR="003021DA" w:rsidRDefault="003021DA" w:rsidP="00011FE0">
      <w:pPr>
        <w:spacing w:before="120"/>
      </w:pPr>
      <w:r w:rsidRPr="00011FE0">
        <w:rPr>
          <w:b/>
          <w:sz w:val="28"/>
          <w:szCs w:val="28"/>
        </w:rPr>
        <w:t>Support</w:t>
      </w:r>
      <w:r>
        <w:t>:</w:t>
      </w:r>
    </w:p>
    <w:p w:rsidR="00011FE0" w:rsidRDefault="00011FE0" w:rsidP="00011FE0">
      <w:pPr>
        <w:spacing w:after="0"/>
        <w:ind w:left="720"/>
      </w:pPr>
      <w:r>
        <w:t>4958 AWACS</w:t>
      </w:r>
    </w:p>
    <w:p w:rsidR="00011FE0" w:rsidRDefault="00011FE0" w:rsidP="00011FE0">
      <w:pPr>
        <w:ind w:left="720"/>
      </w:pPr>
      <w:r>
        <w:t>4959 Tanker</w:t>
      </w:r>
    </w:p>
    <w:p w:rsidR="00884F75" w:rsidRPr="00347148" w:rsidRDefault="00884F75" w:rsidP="00884F75">
      <w:pPr>
        <w:rPr>
          <w:b/>
          <w:sz w:val="28"/>
          <w:szCs w:val="28"/>
        </w:rPr>
      </w:pPr>
      <w:r w:rsidRPr="00347148">
        <w:rPr>
          <w:b/>
          <w:sz w:val="28"/>
          <w:szCs w:val="28"/>
        </w:rPr>
        <w:t>Weather Conditions:</w:t>
      </w:r>
    </w:p>
    <w:p w:rsidR="00884F75" w:rsidRDefault="00520788" w:rsidP="00884F75">
      <w:r>
        <w:rPr>
          <w:noProof/>
        </w:rPr>
        <w:drawing>
          <wp:inline distT="0" distB="0" distL="0" distR="0">
            <wp:extent cx="5943600" cy="809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809625"/>
                    </a:xfrm>
                    <a:prstGeom prst="rect">
                      <a:avLst/>
                    </a:prstGeom>
                    <a:noFill/>
                    <a:ln>
                      <a:noFill/>
                    </a:ln>
                  </pic:spPr>
                </pic:pic>
              </a:graphicData>
            </a:graphic>
          </wp:inline>
        </w:drawing>
      </w:r>
    </w:p>
    <w:p w:rsidR="00884F75" w:rsidRPr="00347148" w:rsidRDefault="00884F75" w:rsidP="00884F75">
      <w:pPr>
        <w:rPr>
          <w:b/>
          <w:sz w:val="28"/>
          <w:szCs w:val="28"/>
        </w:rPr>
      </w:pPr>
      <w:r w:rsidRPr="00347148">
        <w:rPr>
          <w:b/>
          <w:sz w:val="28"/>
          <w:szCs w:val="28"/>
        </w:rPr>
        <w:t>Rules of Engagement:</w:t>
      </w:r>
    </w:p>
    <w:p w:rsidR="00884F75" w:rsidRDefault="00884F75" w:rsidP="00884F75">
      <w:r>
        <w:t xml:space="preserve">You are cleared to engage all targets </w:t>
      </w:r>
      <w:r w:rsidR="008970B5">
        <w:t>on the ground and in the air in Korean territory</w:t>
      </w:r>
      <w:r>
        <w:t>. Confirm all air targets with AWACs or posit</w:t>
      </w:r>
      <w:r w:rsidR="00810782">
        <w:t>ive visual ID prior to engaging.</w:t>
      </w:r>
      <w:r w:rsidR="008970B5">
        <w:t xml:space="preserve"> Any encroachment into Chinese airspace is strictly forbidden.</w:t>
      </w:r>
    </w:p>
    <w:sectPr w:rsidR="00884F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B09"/>
    <w:rsid w:val="00002ADD"/>
    <w:rsid w:val="00011FE0"/>
    <w:rsid w:val="000921E7"/>
    <w:rsid w:val="00123E39"/>
    <w:rsid w:val="001625E2"/>
    <w:rsid w:val="00222308"/>
    <w:rsid w:val="00243BEA"/>
    <w:rsid w:val="003021DA"/>
    <w:rsid w:val="00347148"/>
    <w:rsid w:val="003D3FDF"/>
    <w:rsid w:val="00454774"/>
    <w:rsid w:val="004F7DCC"/>
    <w:rsid w:val="00520788"/>
    <w:rsid w:val="005A0EAE"/>
    <w:rsid w:val="0061376F"/>
    <w:rsid w:val="006679C7"/>
    <w:rsid w:val="0070753C"/>
    <w:rsid w:val="007C0BAB"/>
    <w:rsid w:val="00810782"/>
    <w:rsid w:val="00845B09"/>
    <w:rsid w:val="008829F7"/>
    <w:rsid w:val="00884F75"/>
    <w:rsid w:val="00891240"/>
    <w:rsid w:val="008970B5"/>
    <w:rsid w:val="00966127"/>
    <w:rsid w:val="009C57D8"/>
    <w:rsid w:val="009D74A2"/>
    <w:rsid w:val="00D2293F"/>
    <w:rsid w:val="00E664C8"/>
    <w:rsid w:val="00F251F8"/>
    <w:rsid w:val="00F83755"/>
    <w:rsid w:val="00FF6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5B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B09"/>
    <w:rPr>
      <w:rFonts w:ascii="Tahoma" w:hAnsi="Tahoma" w:cs="Tahoma"/>
      <w:sz w:val="16"/>
      <w:szCs w:val="16"/>
    </w:rPr>
  </w:style>
  <w:style w:type="table" w:styleId="TableGrid">
    <w:name w:val="Table Grid"/>
    <w:basedOn w:val="TableNormal"/>
    <w:uiPriority w:val="39"/>
    <w:rsid w:val="00884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5B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B09"/>
    <w:rPr>
      <w:rFonts w:ascii="Tahoma" w:hAnsi="Tahoma" w:cs="Tahoma"/>
      <w:sz w:val="16"/>
      <w:szCs w:val="16"/>
    </w:rPr>
  </w:style>
  <w:style w:type="table" w:styleId="TableGrid">
    <w:name w:val="Table Grid"/>
    <w:basedOn w:val="TableNormal"/>
    <w:uiPriority w:val="39"/>
    <w:rsid w:val="00884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dc:creator>
  <cp:lastModifiedBy>Steve</cp:lastModifiedBy>
  <cp:revision>11</cp:revision>
  <cp:lastPrinted>2016-06-10T01:13:00Z</cp:lastPrinted>
  <dcterms:created xsi:type="dcterms:W3CDTF">2016-06-09T02:15:00Z</dcterms:created>
  <dcterms:modified xsi:type="dcterms:W3CDTF">2016-06-10T02:23:00Z</dcterms:modified>
</cp:coreProperties>
</file>